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05-584</w:t>
      </w:r>
      <w:r>
        <w:rPr>
          <w:rFonts w:ascii="Times New Roman" w:eastAsia="Times New Roman" w:hAnsi="Times New Roman" w:cs="Times New Roman"/>
        </w:rPr>
        <w:t>/2803/2024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89"/>
        <w:gridCol w:w="4887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01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апреля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автономного округа - Югры Миненко Ю.Б.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Далержона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Давроновича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6rplc-7"/>
          <w:rFonts w:ascii="Times New Roman" w:eastAsia="Times New Roman" w:hAnsi="Times New Roman" w:cs="Times New Roman"/>
        </w:rPr>
        <w:t>...</w:t>
      </w:r>
      <w:r>
        <w:rPr>
          <w:rStyle w:val="cat-UserDefinedgrp-27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не</w:t>
      </w:r>
      <w:r>
        <w:rPr>
          <w:rFonts w:ascii="Times New Roman" w:eastAsia="Times New Roman" w:hAnsi="Times New Roman" w:cs="Times New Roman"/>
        </w:rPr>
        <w:t>работающего</w:t>
      </w:r>
      <w:r>
        <w:rPr>
          <w:rFonts w:ascii="Times New Roman" w:eastAsia="Times New Roman" w:hAnsi="Times New Roman" w:cs="Times New Roman"/>
        </w:rPr>
        <w:t xml:space="preserve">, 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28.11.2023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Нарзиев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>, проживающий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7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500 руб., назначенный 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ЦАФАП в ОДД ГИБДД УМВД России по ХМАО-Югре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18810586230914068567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14.09.2023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ч.2 ст.12.9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Нарзиев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олжностным лицом ЦАФАП в ОДД ГИБДД УМВД России по ХМАО-Югре в отношении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за совершение им правонарушения, предусмотренного ч.2 ст.12.9 КоАП РФ с назначением наказания в виде штрафа 500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18810586230914068567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14.09.2023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27.09.2023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.11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Нарзиевым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№86 хм </w:t>
      </w:r>
      <w:r>
        <w:rPr>
          <w:rFonts w:ascii="Times New Roman" w:eastAsia="Times New Roman" w:hAnsi="Times New Roman" w:cs="Times New Roman"/>
        </w:rPr>
        <w:t>529125 от 05.01.2024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18810586230914068567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14.09.2023</w:t>
      </w:r>
      <w:r>
        <w:rPr>
          <w:rFonts w:ascii="Times New Roman" w:eastAsia="Times New Roman" w:hAnsi="Times New Roman" w:cs="Times New Roman"/>
        </w:rPr>
        <w:t xml:space="preserve">, карточкой учета транспортного средства, выпиской из ГИС ГМП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 xml:space="preserve">состоянию на </w:t>
      </w:r>
      <w:r>
        <w:rPr>
          <w:rFonts w:ascii="Times New Roman" w:eastAsia="Times New Roman" w:hAnsi="Times New Roman" w:cs="Times New Roman"/>
        </w:rPr>
        <w:t>27.02.2024</w:t>
      </w:r>
      <w:r>
        <w:rPr>
          <w:rFonts w:ascii="Times New Roman" w:eastAsia="Times New Roman" w:hAnsi="Times New Roman" w:cs="Times New Roman"/>
        </w:rPr>
        <w:t>, со</w:t>
      </w:r>
      <w:r>
        <w:rPr>
          <w:rFonts w:ascii="Times New Roman" w:eastAsia="Times New Roman" w:hAnsi="Times New Roman" w:cs="Times New Roman"/>
        </w:rPr>
        <w:t>гласно которой штраф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оплачен</w:t>
      </w:r>
      <w:r>
        <w:rPr>
          <w:rFonts w:ascii="Times New Roman" w:eastAsia="Times New Roman" w:hAnsi="Times New Roman" w:cs="Times New Roman"/>
        </w:rPr>
        <w:t xml:space="preserve"> 19.01.2024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Далержона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Давроновича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административного штрафа в размере 1000 (одна тысяча)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0412365400725005842420134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6rplc-7">
    <w:name w:val="cat-UserDefined grp-26 rplc-7"/>
    <w:basedOn w:val="DefaultParagraphFont"/>
  </w:style>
  <w:style w:type="character" w:customStyle="1" w:styleId="cat-UserDefinedgrp-27rplc-9">
    <w:name w:val="cat-UserDefined grp-27 rplc-9"/>
    <w:basedOn w:val="DefaultParagraphFont"/>
  </w:style>
  <w:style w:type="character" w:customStyle="1" w:styleId="cat-UserDefinedgrp-27rplc-14">
    <w:name w:val="cat-UserDefined grp-27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